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37EE1" w14:textId="77777777" w:rsidR="005C6C7C" w:rsidRDefault="005C6C7C"/>
    <w:tbl>
      <w:tblPr>
        <w:tblW w:w="0" w:type="auto"/>
        <w:tblLayout w:type="fixed"/>
        <w:tblLook w:val="0000" w:firstRow="0" w:lastRow="0" w:firstColumn="0" w:lastColumn="0" w:noHBand="0" w:noVBand="0"/>
      </w:tblPr>
      <w:tblGrid>
        <w:gridCol w:w="10728"/>
      </w:tblGrid>
      <w:tr w:rsidR="00DE7AB0" w:rsidRPr="00BF544B" w14:paraId="27361BD7" w14:textId="77777777" w:rsidTr="000B5D98">
        <w:trPr>
          <w:trHeight w:val="11579"/>
        </w:trPr>
        <w:tc>
          <w:tcPr>
            <w:tcW w:w="10728" w:type="dxa"/>
            <w:tcBorders>
              <w:top w:val="single" w:sz="18" w:space="0" w:color="auto"/>
              <w:left w:val="single" w:sz="18" w:space="0" w:color="auto"/>
              <w:bottom w:val="single" w:sz="18" w:space="0" w:color="auto"/>
              <w:right w:val="single" w:sz="18" w:space="0" w:color="auto"/>
            </w:tcBorders>
          </w:tcPr>
          <w:p w14:paraId="1A872514" w14:textId="77777777" w:rsidR="004640D1" w:rsidRPr="00BF544B" w:rsidRDefault="004640D1" w:rsidP="005C6C7C">
            <w:pPr>
              <w:rPr>
                <w:b/>
                <w:i/>
                <w:sz w:val="22"/>
                <w:szCs w:val="22"/>
              </w:rPr>
            </w:pPr>
          </w:p>
          <w:p w14:paraId="4DA6319A" w14:textId="77777777" w:rsidR="005C6C7C" w:rsidRPr="00BF544B" w:rsidRDefault="000F703D" w:rsidP="005C6C7C">
            <w:pPr>
              <w:jc w:val="center"/>
              <w:rPr>
                <w:b/>
                <w:i/>
                <w:sz w:val="22"/>
                <w:szCs w:val="22"/>
              </w:rPr>
            </w:pPr>
            <w:r w:rsidRPr="00BF544B">
              <w:rPr>
                <w:b/>
                <w:noProof/>
                <w:sz w:val="22"/>
                <w:szCs w:val="22"/>
                <w:lang w:val="en-CA" w:eastAsia="en-CA"/>
              </w:rPr>
              <w:drawing>
                <wp:inline distT="0" distB="0" distL="0" distR="0" wp14:anchorId="40B79169" wp14:editId="5D524082">
                  <wp:extent cx="1158240" cy="487680"/>
                  <wp:effectExtent l="0" t="0" r="0" b="0"/>
                  <wp:docPr id="5" name="Picture 5" descr="Sage Seniors Associatio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e Seniors Association gre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87680"/>
                          </a:xfrm>
                          <a:prstGeom prst="rect">
                            <a:avLst/>
                          </a:prstGeom>
                          <a:noFill/>
                          <a:ln>
                            <a:noFill/>
                          </a:ln>
                        </pic:spPr>
                      </pic:pic>
                    </a:graphicData>
                  </a:graphic>
                </wp:inline>
              </w:drawing>
            </w:r>
          </w:p>
          <w:p w14:paraId="7BC9C9C4" w14:textId="77777777" w:rsidR="005C6C7C" w:rsidRPr="00BF544B" w:rsidRDefault="005C6C7C">
            <w:pPr>
              <w:jc w:val="center"/>
              <w:rPr>
                <w:b/>
                <w:sz w:val="22"/>
                <w:szCs w:val="22"/>
              </w:rPr>
            </w:pPr>
          </w:p>
          <w:p w14:paraId="074E68D4" w14:textId="352B9BE6" w:rsidR="00DE7AB0" w:rsidRPr="00BF544B" w:rsidRDefault="00DF5870">
            <w:pPr>
              <w:jc w:val="center"/>
              <w:rPr>
                <w:b/>
                <w:sz w:val="22"/>
                <w:szCs w:val="22"/>
              </w:rPr>
            </w:pPr>
            <w:r w:rsidRPr="00BF544B">
              <w:rPr>
                <w:b/>
                <w:sz w:val="22"/>
                <w:szCs w:val="22"/>
              </w:rPr>
              <w:t>Intensive Case Management Coordinator</w:t>
            </w:r>
          </w:p>
          <w:p w14:paraId="661853F9" w14:textId="77777777" w:rsidR="00DF5870" w:rsidRPr="00BF544B" w:rsidRDefault="00DF5870">
            <w:pPr>
              <w:jc w:val="center"/>
              <w:rPr>
                <w:b/>
                <w:sz w:val="22"/>
                <w:szCs w:val="22"/>
              </w:rPr>
            </w:pPr>
            <w:r w:rsidRPr="00BF544B">
              <w:rPr>
                <w:b/>
                <w:sz w:val="22"/>
                <w:szCs w:val="22"/>
              </w:rPr>
              <w:t xml:space="preserve">Safe House </w:t>
            </w:r>
          </w:p>
          <w:p w14:paraId="4E5A51D2" w14:textId="77777777" w:rsidR="00921F70" w:rsidRPr="00BF544B" w:rsidRDefault="00921F70" w:rsidP="00921F70">
            <w:pPr>
              <w:rPr>
                <w:b/>
                <w:sz w:val="22"/>
                <w:szCs w:val="22"/>
              </w:rPr>
            </w:pPr>
          </w:p>
          <w:p w14:paraId="7A01C15F" w14:textId="77777777" w:rsidR="005C6C7C" w:rsidRPr="006F548F" w:rsidRDefault="005C6C7C" w:rsidP="005C6C7C">
            <w:pPr>
              <w:jc w:val="both"/>
              <w:rPr>
                <w:b/>
                <w:sz w:val="22"/>
                <w:szCs w:val="22"/>
              </w:rPr>
            </w:pPr>
            <w:r w:rsidRPr="006F548F">
              <w:rPr>
                <w:sz w:val="22"/>
                <w:szCs w:val="22"/>
              </w:rPr>
              <w:t>At</w:t>
            </w:r>
            <w:r w:rsidRPr="006F548F">
              <w:rPr>
                <w:b/>
                <w:sz w:val="22"/>
                <w:szCs w:val="22"/>
              </w:rPr>
              <w:t xml:space="preserve"> Sage Seniors Association, </w:t>
            </w:r>
            <w:r w:rsidRPr="006F548F">
              <w:rPr>
                <w:sz w:val="22"/>
                <w:szCs w:val="22"/>
              </w:rPr>
              <w:t xml:space="preserve">a powerful sense of mission influences everything we do. </w:t>
            </w:r>
            <w:r w:rsidRPr="006F548F">
              <w:rPr>
                <w:b/>
                <w:bCs/>
                <w:sz w:val="22"/>
                <w:szCs w:val="22"/>
              </w:rPr>
              <w:t>We want every Edmonton senior to live a full and healthy life, to do as much as they can, as well as they can, for as long as they can.</w:t>
            </w:r>
            <w:r w:rsidRPr="006F548F">
              <w:rPr>
                <w:sz w:val="22"/>
                <w:szCs w:val="22"/>
              </w:rPr>
              <w:t xml:space="preserve"> To do this well, to strive to be the best we can be at it, we need great people who are eager to join that mission.</w:t>
            </w:r>
          </w:p>
          <w:p w14:paraId="306462C8" w14:textId="77777777" w:rsidR="00DE7AB0" w:rsidRPr="006F548F" w:rsidRDefault="00DE7AB0">
            <w:pPr>
              <w:rPr>
                <w:sz w:val="22"/>
                <w:szCs w:val="22"/>
              </w:rPr>
            </w:pPr>
          </w:p>
          <w:p w14:paraId="162E6382" w14:textId="77777777" w:rsidR="00DE7AB0" w:rsidRPr="006F548F" w:rsidRDefault="00BF544B" w:rsidP="005C6C7C">
            <w:pPr>
              <w:jc w:val="both"/>
              <w:rPr>
                <w:rStyle w:val="eop"/>
                <w:color w:val="000000"/>
                <w:sz w:val="22"/>
                <w:szCs w:val="22"/>
                <w:shd w:val="clear" w:color="auto" w:fill="FFFFFF"/>
              </w:rPr>
            </w:pPr>
            <w:r w:rsidRPr="006F548F">
              <w:rPr>
                <w:rStyle w:val="normaltextrun"/>
                <w:color w:val="000000"/>
                <w:sz w:val="22"/>
                <w:szCs w:val="22"/>
                <w:shd w:val="clear" w:color="auto" w:fill="FFFFFF"/>
              </w:rPr>
              <w:t xml:space="preserve">As one of two Intensive Case Management Coordinators, this position is responsible for providing </w:t>
            </w:r>
            <w:r w:rsidRPr="006F548F">
              <w:rPr>
                <w:rStyle w:val="normaltextrun"/>
                <w:b/>
                <w:bCs/>
                <w:color w:val="000000"/>
                <w:sz w:val="22"/>
                <w:szCs w:val="22"/>
                <w:shd w:val="clear" w:color="auto" w:fill="FFFFFF"/>
              </w:rPr>
              <w:t>comprehensive, holistic services to older adults experiencing elder abuse in the community of Edmonton</w:t>
            </w:r>
            <w:r w:rsidRPr="006F548F">
              <w:rPr>
                <w:rStyle w:val="normaltextrun"/>
                <w:color w:val="000000"/>
                <w:sz w:val="22"/>
                <w:szCs w:val="22"/>
                <w:shd w:val="clear" w:color="auto" w:fill="FFFFFF"/>
              </w:rPr>
              <w:t xml:space="preserve">. This includes </w:t>
            </w:r>
            <w:r w:rsidRPr="006F548F">
              <w:rPr>
                <w:rStyle w:val="normaltextrun"/>
                <w:b/>
                <w:bCs/>
                <w:color w:val="000000"/>
                <w:sz w:val="22"/>
                <w:szCs w:val="22"/>
                <w:shd w:val="clear" w:color="auto" w:fill="FFFFFF"/>
              </w:rPr>
              <w:t>assessing risk and needs, providing information, support and client advocacy</w:t>
            </w:r>
            <w:r w:rsidRPr="006F548F">
              <w:rPr>
                <w:rStyle w:val="normaltextrun"/>
                <w:color w:val="000000"/>
                <w:sz w:val="22"/>
                <w:szCs w:val="22"/>
                <w:shd w:val="clear" w:color="auto" w:fill="FFFFFF"/>
              </w:rPr>
              <w:t xml:space="preserve"> while assisting them to achieve safety. This position will work in collaboration with the Sage team including the Safe House and community service providers to best meet the specialized needs of </w:t>
            </w:r>
            <w:proofErr w:type="gramStart"/>
            <w:r w:rsidRPr="006F548F">
              <w:rPr>
                <w:rStyle w:val="normaltextrun"/>
                <w:color w:val="000000"/>
                <w:sz w:val="22"/>
                <w:szCs w:val="22"/>
                <w:shd w:val="clear" w:color="auto" w:fill="FFFFFF"/>
              </w:rPr>
              <w:t>each individual</w:t>
            </w:r>
            <w:proofErr w:type="gramEnd"/>
            <w:r w:rsidRPr="006F548F">
              <w:rPr>
                <w:rStyle w:val="normaltextrun"/>
                <w:color w:val="000000"/>
                <w:sz w:val="22"/>
                <w:szCs w:val="22"/>
                <w:shd w:val="clear" w:color="auto" w:fill="FFFFFF"/>
              </w:rPr>
              <w:t>.</w:t>
            </w:r>
            <w:r w:rsidRPr="006F548F">
              <w:rPr>
                <w:rStyle w:val="eop"/>
                <w:color w:val="000000"/>
                <w:sz w:val="22"/>
                <w:szCs w:val="22"/>
                <w:shd w:val="clear" w:color="auto" w:fill="FFFFFF"/>
              </w:rPr>
              <w:t> </w:t>
            </w:r>
          </w:p>
          <w:p w14:paraId="32912DCC" w14:textId="77777777" w:rsidR="006E1B1E" w:rsidRPr="006F548F" w:rsidRDefault="006E1B1E" w:rsidP="005C6C7C">
            <w:pPr>
              <w:jc w:val="both"/>
              <w:rPr>
                <w:rStyle w:val="eop"/>
                <w:color w:val="000000"/>
                <w:sz w:val="22"/>
                <w:szCs w:val="22"/>
                <w:shd w:val="clear" w:color="auto" w:fill="FFFFFF"/>
              </w:rPr>
            </w:pPr>
          </w:p>
          <w:p w14:paraId="5C880411" w14:textId="23357F54" w:rsidR="006E1B1E" w:rsidRPr="006F548F" w:rsidRDefault="006E1B1E" w:rsidP="006E1B1E">
            <w:pPr>
              <w:pStyle w:val="BodyText"/>
              <w:rPr>
                <w:rStyle w:val="eop"/>
                <w:rFonts w:cs="Arial"/>
                <w:b/>
                <w:bCs/>
                <w:szCs w:val="22"/>
              </w:rPr>
            </w:pPr>
            <w:r w:rsidRPr="006F548F">
              <w:rPr>
                <w:rFonts w:cs="Arial"/>
                <w:szCs w:val="22"/>
              </w:rPr>
              <w:t xml:space="preserve">Sage is committed to promoting a community where </w:t>
            </w:r>
            <w:r w:rsidRPr="006F548F">
              <w:rPr>
                <w:rFonts w:cs="Arial"/>
                <w:b/>
                <w:bCs/>
                <w:szCs w:val="22"/>
              </w:rPr>
              <w:t xml:space="preserve">all seniors are valued and </w:t>
            </w:r>
            <w:proofErr w:type="gramStart"/>
            <w:r w:rsidRPr="006F548F">
              <w:rPr>
                <w:rFonts w:cs="Arial"/>
                <w:b/>
                <w:bCs/>
                <w:szCs w:val="22"/>
              </w:rPr>
              <w:t>have the opportunity to</w:t>
            </w:r>
            <w:proofErr w:type="gramEnd"/>
            <w:r w:rsidRPr="006F548F">
              <w:rPr>
                <w:rFonts w:cs="Arial"/>
                <w:b/>
                <w:bCs/>
                <w:szCs w:val="22"/>
              </w:rPr>
              <w:t xml:space="preserve"> live according to their beliefs, abilities, and aspirations.</w:t>
            </w:r>
            <w:r w:rsidRPr="006F548F">
              <w:rPr>
                <w:rFonts w:cs="Arial"/>
                <w:szCs w:val="22"/>
              </w:rPr>
              <w:t xml:space="preserve"> We employ an anti-racist and anti-oppressive approach across the </w:t>
            </w:r>
            <w:proofErr w:type="gramStart"/>
            <w:r w:rsidRPr="006F548F">
              <w:rPr>
                <w:rFonts w:cs="Arial"/>
                <w:szCs w:val="22"/>
              </w:rPr>
              <w:t>organization, and</w:t>
            </w:r>
            <w:proofErr w:type="gramEnd"/>
            <w:r w:rsidRPr="006F548F">
              <w:rPr>
                <w:rFonts w:cs="Arial"/>
                <w:szCs w:val="22"/>
              </w:rPr>
              <w:t xml:space="preserve"> work explicitly to combat ageism to </w:t>
            </w:r>
            <w:r w:rsidRPr="006F548F">
              <w:rPr>
                <w:rFonts w:cs="Arial"/>
                <w:b/>
                <w:bCs/>
                <w:szCs w:val="22"/>
              </w:rPr>
              <w:t>support the holistic well-being of all seniors living in our community.</w:t>
            </w:r>
          </w:p>
          <w:p w14:paraId="0CAC2555" w14:textId="77777777" w:rsidR="00BF544B" w:rsidRPr="00BF544B" w:rsidRDefault="00BF544B" w:rsidP="005C6C7C">
            <w:pPr>
              <w:jc w:val="both"/>
              <w:rPr>
                <w:sz w:val="22"/>
                <w:szCs w:val="22"/>
              </w:rPr>
            </w:pPr>
          </w:p>
          <w:p w14:paraId="4320DCB6" w14:textId="6D656F87" w:rsidR="00D033F1" w:rsidRDefault="00D033F1" w:rsidP="00D033F1">
            <w:pPr>
              <w:pStyle w:val="paragraph"/>
              <w:spacing w:before="0" w:beforeAutospacing="0" w:after="0" w:afterAutospacing="0"/>
              <w:jc w:val="both"/>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QUALIFICATIONS</w:t>
            </w:r>
            <w:r w:rsidR="006E1B1E">
              <w:rPr>
                <w:rStyle w:val="normaltextrun"/>
                <w:rFonts w:ascii="Arial" w:hAnsi="Arial" w:cs="Arial"/>
                <w:b/>
                <w:bCs/>
                <w:sz w:val="22"/>
                <w:szCs w:val="22"/>
                <w:lang w:val="en-US"/>
              </w:rPr>
              <w:t xml:space="preserve">, </w:t>
            </w:r>
            <w:proofErr w:type="gramStart"/>
            <w:r w:rsidR="006E1B1E">
              <w:rPr>
                <w:rStyle w:val="normaltextrun"/>
                <w:rFonts w:ascii="Arial" w:hAnsi="Arial" w:cs="Arial"/>
                <w:b/>
                <w:bCs/>
                <w:sz w:val="22"/>
                <w:szCs w:val="22"/>
                <w:lang w:val="en-US"/>
              </w:rPr>
              <w:t>SKILLS</w:t>
            </w:r>
            <w:proofErr w:type="gramEnd"/>
            <w:r w:rsidR="006E1B1E">
              <w:rPr>
                <w:rStyle w:val="normaltextrun"/>
                <w:rFonts w:ascii="Arial" w:hAnsi="Arial" w:cs="Arial"/>
                <w:b/>
                <w:bCs/>
                <w:sz w:val="22"/>
                <w:szCs w:val="22"/>
                <w:lang w:val="en-US"/>
              </w:rPr>
              <w:t xml:space="preserve"> and EXPERIENCE</w:t>
            </w:r>
          </w:p>
          <w:p w14:paraId="5EBFF9BF" w14:textId="741C7329" w:rsidR="00D033F1" w:rsidRPr="006F548F" w:rsidRDefault="006F548F" w:rsidP="006F548F">
            <w:pPr>
              <w:pStyle w:val="paragraph"/>
              <w:numPr>
                <w:ilvl w:val="0"/>
                <w:numId w:val="2"/>
              </w:numPr>
              <w:spacing w:before="0" w:beforeAutospacing="0" w:after="0" w:afterAutospacing="0"/>
              <w:jc w:val="both"/>
              <w:textAlignment w:val="baseline"/>
              <w:rPr>
                <w:rFonts w:ascii="Arial" w:hAnsi="Arial" w:cs="Arial"/>
                <w:b/>
                <w:bCs/>
                <w:sz w:val="22"/>
                <w:szCs w:val="22"/>
              </w:rPr>
            </w:pPr>
            <w:r w:rsidRPr="006F548F">
              <w:rPr>
                <w:rFonts w:ascii="Arial" w:hAnsi="Arial" w:cs="Arial"/>
                <w:b/>
                <w:bCs/>
                <w:sz w:val="22"/>
                <w:szCs w:val="22"/>
              </w:rPr>
              <w:t>Social Work degree or diploma</w:t>
            </w:r>
          </w:p>
          <w:p w14:paraId="05DD071B" w14:textId="157131BC" w:rsidR="00D033F1" w:rsidRPr="006F548F" w:rsidRDefault="006F548F" w:rsidP="006F548F">
            <w:pPr>
              <w:numPr>
                <w:ilvl w:val="0"/>
                <w:numId w:val="2"/>
              </w:numPr>
              <w:rPr>
                <w:b/>
                <w:bCs/>
                <w:sz w:val="22"/>
                <w:szCs w:val="22"/>
              </w:rPr>
            </w:pPr>
            <w:r w:rsidRPr="006F548F">
              <w:rPr>
                <w:b/>
                <w:bCs/>
                <w:sz w:val="22"/>
                <w:szCs w:val="22"/>
              </w:rPr>
              <w:t xml:space="preserve">Registered Social Worker with the ACSW is </w:t>
            </w:r>
            <w:proofErr w:type="gramStart"/>
            <w:r w:rsidRPr="006F548F">
              <w:rPr>
                <w:b/>
                <w:bCs/>
                <w:sz w:val="22"/>
                <w:szCs w:val="22"/>
              </w:rPr>
              <w:t>required</w:t>
            </w:r>
            <w:proofErr w:type="gramEnd"/>
          </w:p>
          <w:p w14:paraId="0B664DCF" w14:textId="77777777" w:rsidR="000F703D" w:rsidRDefault="000F703D" w:rsidP="006F548F">
            <w:pPr>
              <w:pStyle w:val="paragraph"/>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Access to a reliable vehicle with $2 million in liability insurance; valid Class 5 driver’s license</w:t>
            </w:r>
          </w:p>
          <w:p w14:paraId="6EC3BE1C" w14:textId="77777777" w:rsidR="000F703D" w:rsidRDefault="000F703D" w:rsidP="006F548F">
            <w:pPr>
              <w:pStyle w:val="paragraph"/>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Undergo Police Information Check with Vulnerable Sector </w:t>
            </w:r>
            <w:proofErr w:type="gramStart"/>
            <w:r>
              <w:rPr>
                <w:rFonts w:ascii="Arial" w:hAnsi="Arial" w:cs="Arial"/>
                <w:sz w:val="22"/>
                <w:szCs w:val="22"/>
              </w:rPr>
              <w:t>search</w:t>
            </w:r>
            <w:proofErr w:type="gramEnd"/>
          </w:p>
          <w:p w14:paraId="6661360D" w14:textId="77777777" w:rsidR="000F703D" w:rsidRDefault="000F703D" w:rsidP="006F548F">
            <w:pPr>
              <w:pStyle w:val="paragraph"/>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Experience working with older adults and/or victims of </w:t>
            </w:r>
            <w:proofErr w:type="gramStart"/>
            <w:r>
              <w:rPr>
                <w:rFonts w:ascii="Arial" w:hAnsi="Arial" w:cs="Arial"/>
                <w:sz w:val="22"/>
                <w:szCs w:val="22"/>
              </w:rPr>
              <w:t>abuse</w:t>
            </w:r>
            <w:proofErr w:type="gramEnd"/>
          </w:p>
          <w:p w14:paraId="3A63708E" w14:textId="4A980F40" w:rsidR="000F703D" w:rsidRDefault="006F548F" w:rsidP="006F548F">
            <w:pPr>
              <w:pStyle w:val="paragraph"/>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Knowledge of community resources and services related to older people and care </w:t>
            </w:r>
            <w:proofErr w:type="gramStart"/>
            <w:r>
              <w:rPr>
                <w:rFonts w:ascii="Arial" w:hAnsi="Arial" w:cs="Arial"/>
                <w:sz w:val="22"/>
                <w:szCs w:val="22"/>
              </w:rPr>
              <w:t>providers</w:t>
            </w:r>
            <w:proofErr w:type="gramEnd"/>
          </w:p>
          <w:p w14:paraId="4B6BA3ED" w14:textId="3DAC6AE7" w:rsidR="006F548F" w:rsidRPr="00D033F1" w:rsidRDefault="006F548F" w:rsidP="006F548F">
            <w:pPr>
              <w:pStyle w:val="paragraph"/>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Excellent interview, </w:t>
            </w:r>
            <w:proofErr w:type="gramStart"/>
            <w:r>
              <w:rPr>
                <w:rFonts w:ascii="Arial" w:hAnsi="Arial" w:cs="Arial"/>
                <w:sz w:val="22"/>
                <w:szCs w:val="22"/>
              </w:rPr>
              <w:t>assessment</w:t>
            </w:r>
            <w:proofErr w:type="gramEnd"/>
            <w:r>
              <w:rPr>
                <w:rFonts w:ascii="Arial" w:hAnsi="Arial" w:cs="Arial"/>
                <w:sz w:val="22"/>
                <w:szCs w:val="22"/>
              </w:rPr>
              <w:t xml:space="preserve"> and communication skills</w:t>
            </w:r>
          </w:p>
          <w:p w14:paraId="13E1DDA4" w14:textId="77777777" w:rsidR="00D033F1" w:rsidRDefault="00D033F1" w:rsidP="005C6C7C">
            <w:pPr>
              <w:jc w:val="both"/>
              <w:rPr>
                <w:sz w:val="22"/>
                <w:szCs w:val="22"/>
              </w:rPr>
            </w:pPr>
          </w:p>
          <w:p w14:paraId="5B009F30" w14:textId="77777777" w:rsidR="00AE0C32" w:rsidRPr="00BF544B" w:rsidRDefault="00AE0C32" w:rsidP="005C6C7C">
            <w:pPr>
              <w:jc w:val="both"/>
              <w:rPr>
                <w:sz w:val="22"/>
                <w:szCs w:val="22"/>
              </w:rPr>
            </w:pPr>
          </w:p>
          <w:p w14:paraId="41E7E0A2" w14:textId="77777777" w:rsidR="00BF544B" w:rsidRPr="00BF544B" w:rsidRDefault="00BF544B" w:rsidP="00BF544B">
            <w:pPr>
              <w:pStyle w:val="paragraph"/>
              <w:spacing w:before="0" w:beforeAutospacing="0" w:after="0" w:afterAutospacing="0"/>
              <w:jc w:val="both"/>
              <w:textAlignment w:val="baseline"/>
              <w:rPr>
                <w:rFonts w:ascii="Segoe UI" w:hAnsi="Segoe UI" w:cs="Segoe UI"/>
                <w:sz w:val="22"/>
                <w:szCs w:val="22"/>
              </w:rPr>
            </w:pPr>
            <w:r w:rsidRPr="00BF544B">
              <w:rPr>
                <w:rStyle w:val="normaltextrun"/>
                <w:rFonts w:ascii="Arial" w:hAnsi="Arial" w:cs="Arial"/>
                <w:b/>
                <w:bCs/>
                <w:sz w:val="22"/>
                <w:szCs w:val="22"/>
                <w:lang w:val="en-US"/>
              </w:rPr>
              <w:t>COMPENSATION PACKAGE</w:t>
            </w:r>
            <w:r w:rsidRPr="00BF544B">
              <w:rPr>
                <w:rStyle w:val="eop"/>
                <w:rFonts w:ascii="Arial" w:hAnsi="Arial" w:cs="Arial"/>
                <w:sz w:val="22"/>
                <w:szCs w:val="22"/>
              </w:rPr>
              <w:t> </w:t>
            </w:r>
          </w:p>
          <w:p w14:paraId="77C22FD0" w14:textId="271A49CE" w:rsidR="006F548F" w:rsidRPr="006F548F" w:rsidRDefault="006F548F" w:rsidP="006F548F">
            <w:pPr>
              <w:rPr>
                <w:sz w:val="22"/>
                <w:szCs w:val="22"/>
              </w:rPr>
            </w:pPr>
            <w:r w:rsidRPr="006F548F">
              <w:rPr>
                <w:sz w:val="22"/>
                <w:szCs w:val="22"/>
              </w:rPr>
              <w:t xml:space="preserve">This position is a </w:t>
            </w:r>
            <w:r w:rsidRPr="006F548F">
              <w:rPr>
                <w:b/>
                <w:sz w:val="22"/>
                <w:szCs w:val="22"/>
              </w:rPr>
              <w:t>permanent full-time</w:t>
            </w:r>
            <w:r w:rsidRPr="006F548F">
              <w:rPr>
                <w:sz w:val="22"/>
                <w:szCs w:val="22"/>
              </w:rPr>
              <w:t xml:space="preserve"> career opportunity. </w:t>
            </w:r>
            <w:r w:rsidRPr="006F548F">
              <w:rPr>
                <w:color w:val="000000"/>
                <w:sz w:val="22"/>
                <w:szCs w:val="22"/>
              </w:rPr>
              <w:t>The starting salary range is between $4</w:t>
            </w:r>
            <w:r w:rsidR="00A877D4">
              <w:rPr>
                <w:color w:val="000000"/>
                <w:sz w:val="22"/>
                <w:szCs w:val="22"/>
              </w:rPr>
              <w:t>2</w:t>
            </w:r>
            <w:r w:rsidRPr="006F548F">
              <w:rPr>
                <w:color w:val="000000"/>
                <w:sz w:val="22"/>
                <w:szCs w:val="22"/>
              </w:rPr>
              <w:t>,</w:t>
            </w:r>
            <w:r w:rsidR="00A877D4">
              <w:rPr>
                <w:color w:val="000000"/>
                <w:sz w:val="22"/>
                <w:szCs w:val="22"/>
              </w:rPr>
              <w:t>448</w:t>
            </w:r>
            <w:r w:rsidRPr="006F548F">
              <w:rPr>
                <w:color w:val="000000"/>
                <w:sz w:val="22"/>
                <w:szCs w:val="22"/>
              </w:rPr>
              <w:t xml:space="preserve"> - $</w:t>
            </w:r>
            <w:r w:rsidR="00A877D4">
              <w:rPr>
                <w:color w:val="000000"/>
                <w:sz w:val="22"/>
                <w:szCs w:val="22"/>
              </w:rPr>
              <w:t>47,451</w:t>
            </w:r>
            <w:r w:rsidRPr="006F548F">
              <w:rPr>
                <w:sz w:val="22"/>
                <w:szCs w:val="22"/>
              </w:rPr>
              <w:t xml:space="preserve"> plus </w:t>
            </w:r>
            <w:r w:rsidRPr="006F548F">
              <w:rPr>
                <w:b/>
                <w:sz w:val="22"/>
                <w:szCs w:val="22"/>
              </w:rPr>
              <w:t>100%</w:t>
            </w:r>
            <w:r w:rsidRPr="006F548F">
              <w:rPr>
                <w:sz w:val="22"/>
                <w:szCs w:val="22"/>
              </w:rPr>
              <w:t xml:space="preserve"> </w:t>
            </w:r>
            <w:r w:rsidRPr="006F548F">
              <w:rPr>
                <w:b/>
                <w:bCs/>
                <w:sz w:val="22"/>
                <w:szCs w:val="22"/>
              </w:rPr>
              <w:t>Employer paid Health &amp; Dental plan, 5% matched Pension plan</w:t>
            </w:r>
            <w:r w:rsidR="00A877D4">
              <w:rPr>
                <w:b/>
                <w:bCs/>
                <w:sz w:val="22"/>
                <w:szCs w:val="22"/>
              </w:rPr>
              <w:t>,</w:t>
            </w:r>
            <w:r w:rsidRPr="006F548F">
              <w:rPr>
                <w:b/>
                <w:bCs/>
                <w:sz w:val="22"/>
                <w:szCs w:val="22"/>
              </w:rPr>
              <w:t xml:space="preserve"> re-imbursed ACSW registration fees</w:t>
            </w:r>
            <w:r w:rsidR="00A877D4">
              <w:rPr>
                <w:b/>
                <w:bCs/>
                <w:sz w:val="22"/>
                <w:szCs w:val="22"/>
              </w:rPr>
              <w:t xml:space="preserve"> and Social Work liability premiums</w:t>
            </w:r>
            <w:r w:rsidRPr="006F548F">
              <w:rPr>
                <w:b/>
                <w:bCs/>
                <w:sz w:val="22"/>
                <w:szCs w:val="22"/>
              </w:rPr>
              <w:t xml:space="preserve">. </w:t>
            </w:r>
            <w:r w:rsidRPr="006F548F">
              <w:rPr>
                <w:sz w:val="22"/>
                <w:szCs w:val="22"/>
              </w:rPr>
              <w:t xml:space="preserve">Salary considerations are based on assessment of the successful candidate’s education, skills, previous </w:t>
            </w:r>
            <w:proofErr w:type="gramStart"/>
            <w:r w:rsidRPr="006F548F">
              <w:rPr>
                <w:sz w:val="22"/>
                <w:szCs w:val="22"/>
              </w:rPr>
              <w:t>experience</w:t>
            </w:r>
            <w:proofErr w:type="gramEnd"/>
            <w:r w:rsidRPr="006F548F">
              <w:rPr>
                <w:sz w:val="22"/>
                <w:szCs w:val="22"/>
              </w:rPr>
              <w:t xml:space="preserve"> and other factors. </w:t>
            </w:r>
            <w:r w:rsidRPr="006F548F">
              <w:rPr>
                <w:b/>
                <w:bCs/>
                <w:sz w:val="22"/>
                <w:szCs w:val="22"/>
              </w:rPr>
              <w:t>Sage offers an outstanding work life balance with a 35-hour work week, 3 weeks of vacation to start plus the last week of December off with pay, and generous sick leave accruals</w:t>
            </w:r>
            <w:r w:rsidRPr="006F548F">
              <w:rPr>
                <w:sz w:val="22"/>
                <w:szCs w:val="22"/>
              </w:rPr>
              <w:t xml:space="preserve">. Sage also </w:t>
            </w:r>
            <w:r w:rsidRPr="006F548F">
              <w:rPr>
                <w:b/>
                <w:sz w:val="22"/>
                <w:szCs w:val="22"/>
              </w:rPr>
              <w:t>observes 13 statutory holidays</w:t>
            </w:r>
            <w:r w:rsidRPr="006F548F">
              <w:rPr>
                <w:sz w:val="22"/>
                <w:szCs w:val="22"/>
              </w:rPr>
              <w:t xml:space="preserve"> in the calendar year. Sage is offering great flexibility with the option of a </w:t>
            </w:r>
            <w:r w:rsidRPr="006F548F">
              <w:rPr>
                <w:b/>
                <w:bCs/>
                <w:sz w:val="22"/>
                <w:szCs w:val="22"/>
              </w:rPr>
              <w:t>compressed work week</w:t>
            </w:r>
            <w:r w:rsidRPr="006F548F">
              <w:rPr>
                <w:sz w:val="22"/>
                <w:szCs w:val="22"/>
              </w:rPr>
              <w:t>.</w:t>
            </w:r>
            <w:r w:rsidR="00A877D4">
              <w:rPr>
                <w:sz w:val="22"/>
                <w:szCs w:val="22"/>
              </w:rPr>
              <w:t xml:space="preserve"> This position is an in-person position.</w:t>
            </w:r>
          </w:p>
          <w:p w14:paraId="0B7C44D6" w14:textId="77777777" w:rsidR="005C6C7C" w:rsidRPr="00BF544B" w:rsidRDefault="005C6C7C" w:rsidP="00BF544B">
            <w:pPr>
              <w:jc w:val="both"/>
              <w:rPr>
                <w:sz w:val="22"/>
                <w:szCs w:val="22"/>
              </w:rPr>
            </w:pPr>
          </w:p>
          <w:p w14:paraId="39697CD1" w14:textId="77777777" w:rsidR="0048362C" w:rsidRPr="00BF544B" w:rsidRDefault="0048362C">
            <w:pPr>
              <w:rPr>
                <w:sz w:val="22"/>
                <w:szCs w:val="22"/>
              </w:rPr>
            </w:pPr>
            <w:r w:rsidRPr="00BF544B">
              <w:rPr>
                <w:sz w:val="22"/>
                <w:szCs w:val="22"/>
              </w:rPr>
              <w:t xml:space="preserve">For a complete job description, please visit our website:  </w:t>
            </w:r>
            <w:hyperlink r:id="rId9" w:history="1">
              <w:r w:rsidRPr="00BF544B">
                <w:rPr>
                  <w:rStyle w:val="Hyperlink"/>
                  <w:sz w:val="22"/>
                  <w:szCs w:val="22"/>
                </w:rPr>
                <w:t>www.MySage.ca</w:t>
              </w:r>
            </w:hyperlink>
          </w:p>
          <w:p w14:paraId="1EE624CF" w14:textId="77777777" w:rsidR="0048362C" w:rsidRPr="00BF544B" w:rsidRDefault="0048362C">
            <w:pPr>
              <w:rPr>
                <w:sz w:val="22"/>
                <w:szCs w:val="22"/>
              </w:rPr>
            </w:pPr>
          </w:p>
          <w:p w14:paraId="7E1EEC97" w14:textId="3C1335AA" w:rsidR="00DE7AB0" w:rsidRPr="00BF544B" w:rsidRDefault="00AE0C32">
            <w:pPr>
              <w:rPr>
                <w:sz w:val="22"/>
                <w:szCs w:val="22"/>
              </w:rPr>
            </w:pPr>
            <w:r w:rsidRPr="00BF544B">
              <w:rPr>
                <w:sz w:val="22"/>
                <w:szCs w:val="22"/>
              </w:rPr>
              <w:t xml:space="preserve">Please submit your </w:t>
            </w:r>
            <w:r w:rsidR="005C6C7C" w:rsidRPr="00BF544B">
              <w:rPr>
                <w:sz w:val="22"/>
                <w:szCs w:val="22"/>
              </w:rPr>
              <w:t xml:space="preserve">cover letter and </w:t>
            </w:r>
            <w:r w:rsidRPr="00BF544B">
              <w:rPr>
                <w:sz w:val="22"/>
                <w:szCs w:val="22"/>
              </w:rPr>
              <w:t>resume by</w:t>
            </w:r>
            <w:r w:rsidR="00DE7AB0" w:rsidRPr="00BF544B">
              <w:rPr>
                <w:sz w:val="22"/>
                <w:szCs w:val="22"/>
              </w:rPr>
              <w:t xml:space="preserve"> to:</w:t>
            </w:r>
          </w:p>
          <w:p w14:paraId="0367636E" w14:textId="77777777" w:rsidR="002E04FF" w:rsidRPr="00BF544B" w:rsidRDefault="002E04FF">
            <w:pPr>
              <w:rPr>
                <w:sz w:val="22"/>
                <w:szCs w:val="22"/>
              </w:rPr>
            </w:pPr>
          </w:p>
          <w:p w14:paraId="2842D95C" w14:textId="483F47C9" w:rsidR="00DE7AB0" w:rsidRPr="00BF544B" w:rsidRDefault="006E1B1E" w:rsidP="006E1B1E">
            <w:pPr>
              <w:jc w:val="center"/>
              <w:rPr>
                <w:sz w:val="22"/>
                <w:szCs w:val="22"/>
              </w:rPr>
            </w:pPr>
            <w:r>
              <w:rPr>
                <w:sz w:val="22"/>
                <w:szCs w:val="22"/>
              </w:rPr>
              <w:t>Jade Allen, Human Resources</w:t>
            </w:r>
          </w:p>
          <w:p w14:paraId="27996621" w14:textId="1903E151" w:rsidR="0048362C" w:rsidRPr="00BF544B" w:rsidRDefault="00571A22" w:rsidP="00571A22">
            <w:pPr>
              <w:rPr>
                <w:sz w:val="22"/>
                <w:szCs w:val="22"/>
              </w:rPr>
            </w:pPr>
            <w:r w:rsidRPr="00BF544B">
              <w:rPr>
                <w:sz w:val="22"/>
                <w:szCs w:val="22"/>
              </w:rPr>
              <w:t xml:space="preserve">                                                        </w:t>
            </w:r>
            <w:r w:rsidR="006E1B1E">
              <w:rPr>
                <w:sz w:val="22"/>
                <w:szCs w:val="22"/>
              </w:rPr>
              <w:t xml:space="preserve">      hr@mysage.ca</w:t>
            </w:r>
          </w:p>
          <w:p w14:paraId="42EFD34F" w14:textId="77777777" w:rsidR="0048362C" w:rsidRPr="00BF544B" w:rsidRDefault="0048362C" w:rsidP="0028691B">
            <w:pPr>
              <w:jc w:val="center"/>
              <w:rPr>
                <w:sz w:val="22"/>
                <w:szCs w:val="22"/>
              </w:rPr>
            </w:pPr>
          </w:p>
          <w:p w14:paraId="058A56F1" w14:textId="77777777" w:rsidR="00DE7AB0" w:rsidRPr="00BF544B" w:rsidRDefault="00FD3150" w:rsidP="005C6C7C">
            <w:pPr>
              <w:rPr>
                <w:sz w:val="22"/>
                <w:szCs w:val="22"/>
              </w:rPr>
            </w:pPr>
            <w:r w:rsidRPr="00BF544B">
              <w:rPr>
                <w:sz w:val="22"/>
                <w:szCs w:val="22"/>
              </w:rPr>
              <w:t xml:space="preserve">While we appreciate all applications, only candidates selected for an interview will be contacted. </w:t>
            </w:r>
          </w:p>
        </w:tc>
      </w:tr>
    </w:tbl>
    <w:p w14:paraId="61D6DB19" w14:textId="77777777" w:rsidR="00DE7AB0" w:rsidRPr="00BF544B" w:rsidRDefault="00DE7AB0">
      <w:pPr>
        <w:rPr>
          <w:sz w:val="22"/>
          <w:szCs w:val="22"/>
        </w:rPr>
      </w:pPr>
    </w:p>
    <w:p w14:paraId="0AA03FAD" w14:textId="77777777" w:rsidR="00DE7AB0" w:rsidRPr="00BF544B" w:rsidRDefault="00DE7AB0">
      <w:pPr>
        <w:rPr>
          <w:sz w:val="22"/>
          <w:szCs w:val="22"/>
        </w:rPr>
      </w:pPr>
    </w:p>
    <w:sectPr w:rsidR="00DE7AB0" w:rsidRPr="00BF544B">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510A9"/>
    <w:multiLevelType w:val="hybridMultilevel"/>
    <w:tmpl w:val="9126DDE6"/>
    <w:lvl w:ilvl="0" w:tplc="04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4215E6B"/>
    <w:multiLevelType w:val="multilevel"/>
    <w:tmpl w:val="079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619AD"/>
    <w:multiLevelType w:val="hybridMultilevel"/>
    <w:tmpl w:val="49BAC302"/>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391732679">
    <w:abstractNumId w:val="2"/>
  </w:num>
  <w:num w:numId="2" w16cid:durableId="1563563112">
    <w:abstractNumId w:val="0"/>
  </w:num>
  <w:num w:numId="3" w16cid:durableId="646394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9A"/>
    <w:rsid w:val="000368C9"/>
    <w:rsid w:val="0006694B"/>
    <w:rsid w:val="0007403B"/>
    <w:rsid w:val="000B5D98"/>
    <w:rsid w:val="000F703D"/>
    <w:rsid w:val="00161F35"/>
    <w:rsid w:val="001A78FB"/>
    <w:rsid w:val="0020104A"/>
    <w:rsid w:val="00286835"/>
    <w:rsid w:val="0028691B"/>
    <w:rsid w:val="002E04FF"/>
    <w:rsid w:val="003656A6"/>
    <w:rsid w:val="003F3137"/>
    <w:rsid w:val="00405B7A"/>
    <w:rsid w:val="00406C74"/>
    <w:rsid w:val="00433C34"/>
    <w:rsid w:val="00451D9E"/>
    <w:rsid w:val="004640D1"/>
    <w:rsid w:val="0048362C"/>
    <w:rsid w:val="00495F21"/>
    <w:rsid w:val="004A529B"/>
    <w:rsid w:val="00512098"/>
    <w:rsid w:val="00556682"/>
    <w:rsid w:val="0055781F"/>
    <w:rsid w:val="00571A22"/>
    <w:rsid w:val="00574DDF"/>
    <w:rsid w:val="005822EA"/>
    <w:rsid w:val="005C6C7C"/>
    <w:rsid w:val="00625A9A"/>
    <w:rsid w:val="00630362"/>
    <w:rsid w:val="00634B80"/>
    <w:rsid w:val="0064312F"/>
    <w:rsid w:val="00675BB6"/>
    <w:rsid w:val="006D7465"/>
    <w:rsid w:val="006E1B1E"/>
    <w:rsid w:val="006F548F"/>
    <w:rsid w:val="00845D75"/>
    <w:rsid w:val="009003EA"/>
    <w:rsid w:val="00921F70"/>
    <w:rsid w:val="009378C0"/>
    <w:rsid w:val="009A78CC"/>
    <w:rsid w:val="009B08F1"/>
    <w:rsid w:val="009B1A04"/>
    <w:rsid w:val="009F3194"/>
    <w:rsid w:val="00A3787C"/>
    <w:rsid w:val="00A53230"/>
    <w:rsid w:val="00A63FBC"/>
    <w:rsid w:val="00A877D4"/>
    <w:rsid w:val="00AC6AFE"/>
    <w:rsid w:val="00AE0C32"/>
    <w:rsid w:val="00B1215A"/>
    <w:rsid w:val="00B16A53"/>
    <w:rsid w:val="00B227F6"/>
    <w:rsid w:val="00BA6370"/>
    <w:rsid w:val="00BF544B"/>
    <w:rsid w:val="00C16D77"/>
    <w:rsid w:val="00C41362"/>
    <w:rsid w:val="00CE758B"/>
    <w:rsid w:val="00D033F1"/>
    <w:rsid w:val="00D35950"/>
    <w:rsid w:val="00D85F9D"/>
    <w:rsid w:val="00DC1C93"/>
    <w:rsid w:val="00DE2D6A"/>
    <w:rsid w:val="00DE5930"/>
    <w:rsid w:val="00DE7AB0"/>
    <w:rsid w:val="00DF5870"/>
    <w:rsid w:val="00E13A24"/>
    <w:rsid w:val="00EA2507"/>
    <w:rsid w:val="00FD209F"/>
    <w:rsid w:val="00FD3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B13D6"/>
  <w15:chartTrackingRefBased/>
  <w15:docId w15:val="{AF49426E-86F0-44C8-9BAC-EEABC22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Times New Roman"/>
      <w:sz w:val="22"/>
      <w:szCs w:val="20"/>
    </w:rPr>
  </w:style>
  <w:style w:type="character" w:styleId="Hyperlink">
    <w:name w:val="Hyperlink"/>
    <w:rsid w:val="0048362C"/>
    <w:rPr>
      <w:color w:val="0000FF"/>
      <w:u w:val="single"/>
    </w:rPr>
  </w:style>
  <w:style w:type="paragraph" w:styleId="BalloonText">
    <w:name w:val="Balloon Text"/>
    <w:basedOn w:val="Normal"/>
    <w:semiHidden/>
    <w:rsid w:val="00556682"/>
    <w:rPr>
      <w:rFonts w:ascii="Tahoma" w:hAnsi="Tahoma" w:cs="Tahoma"/>
      <w:sz w:val="16"/>
      <w:szCs w:val="16"/>
    </w:rPr>
  </w:style>
  <w:style w:type="character" w:customStyle="1" w:styleId="normaltextrun">
    <w:name w:val="normaltextrun"/>
    <w:rsid w:val="00BF544B"/>
  </w:style>
  <w:style w:type="character" w:customStyle="1" w:styleId="eop">
    <w:name w:val="eop"/>
    <w:rsid w:val="00BF544B"/>
  </w:style>
  <w:style w:type="paragraph" w:customStyle="1" w:styleId="paragraph">
    <w:name w:val="paragraph"/>
    <w:basedOn w:val="Normal"/>
    <w:rsid w:val="00BF544B"/>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394306">
      <w:bodyDiv w:val="1"/>
      <w:marLeft w:val="0"/>
      <w:marRight w:val="0"/>
      <w:marTop w:val="0"/>
      <w:marBottom w:val="0"/>
      <w:divBdr>
        <w:top w:val="none" w:sz="0" w:space="0" w:color="auto"/>
        <w:left w:val="none" w:sz="0" w:space="0" w:color="auto"/>
        <w:bottom w:val="none" w:sz="0" w:space="0" w:color="auto"/>
        <w:right w:val="none" w:sz="0" w:space="0" w:color="auto"/>
      </w:divBdr>
    </w:div>
    <w:div w:id="1845782590">
      <w:bodyDiv w:val="1"/>
      <w:marLeft w:val="0"/>
      <w:marRight w:val="0"/>
      <w:marTop w:val="0"/>
      <w:marBottom w:val="0"/>
      <w:divBdr>
        <w:top w:val="none" w:sz="0" w:space="0" w:color="auto"/>
        <w:left w:val="none" w:sz="0" w:space="0" w:color="auto"/>
        <w:bottom w:val="none" w:sz="0" w:space="0" w:color="auto"/>
        <w:right w:val="none" w:sz="0" w:space="0" w:color="auto"/>
      </w:divBdr>
      <w:divsChild>
        <w:div w:id="523204566">
          <w:marLeft w:val="0"/>
          <w:marRight w:val="0"/>
          <w:marTop w:val="0"/>
          <w:marBottom w:val="0"/>
          <w:divBdr>
            <w:top w:val="none" w:sz="0" w:space="0" w:color="auto"/>
            <w:left w:val="none" w:sz="0" w:space="0" w:color="auto"/>
            <w:bottom w:val="none" w:sz="0" w:space="0" w:color="auto"/>
            <w:right w:val="none" w:sz="0" w:space="0" w:color="auto"/>
          </w:divBdr>
        </w:div>
        <w:div w:id="102243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Sa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E48846EA9B044AED687856ABA002F" ma:contentTypeVersion="14" ma:contentTypeDescription="Create a new document." ma:contentTypeScope="" ma:versionID="cd05aaa3d60cac5fd427d22820b3a7d5">
  <xsd:schema xmlns:xsd="http://www.w3.org/2001/XMLSchema" xmlns:xs="http://www.w3.org/2001/XMLSchema" xmlns:p="http://schemas.microsoft.com/office/2006/metadata/properties" xmlns:ns3="dc9a31aa-d20a-4613-bfd1-8c37b31c36cc" xmlns:ns4="b84fa920-ffa5-4afc-bde7-03394b5be19c" targetNamespace="http://schemas.microsoft.com/office/2006/metadata/properties" ma:root="true" ma:fieldsID="503f8564ddfc12341c88b730b2a11c5a" ns3:_="" ns4:_="">
    <xsd:import namespace="dc9a31aa-d20a-4613-bfd1-8c37b31c36cc"/>
    <xsd:import namespace="b84fa920-ffa5-4afc-bde7-03394b5be1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a31aa-d20a-4613-bfd1-8c37b31c3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fa920-ffa5-4afc-bde7-03394b5be1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4fa920-ffa5-4afc-bde7-03394b5be19c" xsi:nil="true"/>
  </documentManagement>
</p:properties>
</file>

<file path=customXml/itemProps1.xml><?xml version="1.0" encoding="utf-8"?>
<ds:datastoreItem xmlns:ds="http://schemas.openxmlformats.org/officeDocument/2006/customXml" ds:itemID="{BB737CAB-04B2-4CCE-8CC1-47A5B76A5B90}">
  <ds:schemaRefs>
    <ds:schemaRef ds:uri="http://schemas.microsoft.com/sharepoint/v3/contenttype/forms"/>
  </ds:schemaRefs>
</ds:datastoreItem>
</file>

<file path=customXml/itemProps2.xml><?xml version="1.0" encoding="utf-8"?>
<ds:datastoreItem xmlns:ds="http://schemas.openxmlformats.org/officeDocument/2006/customXml" ds:itemID="{A7F9800B-F912-496B-A167-260B1092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a31aa-d20a-4613-bfd1-8c37b31c36cc"/>
    <ds:schemaRef ds:uri="b84fa920-ffa5-4afc-bde7-03394b5b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02F3B-3DB5-4E5D-B482-3A19F05507AC}">
  <ds:schemaRefs>
    <ds:schemaRef ds:uri="b84fa920-ffa5-4afc-bde7-03394b5be19c"/>
    <ds:schemaRef ds:uri="http://purl.org/dc/terms/"/>
    <ds:schemaRef ds:uri="http://schemas.openxmlformats.org/package/2006/metadata/core-properties"/>
    <ds:schemaRef ds:uri="http://purl.org/dc/dcmitype/"/>
    <ds:schemaRef ds:uri="http://schemas.microsoft.com/office/infopath/2007/PartnerControls"/>
    <ds:schemaRef ds:uri="dc9a31aa-d20a-4613-bfd1-8c37b31c36cc"/>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Society for the Retired and Semi-Retired</vt:lpstr>
    </vt:vector>
  </TitlesOfParts>
  <Company/>
  <LinksUpToDate>false</LinksUpToDate>
  <CharactersWithSpaces>2881</CharactersWithSpaces>
  <SharedDoc>false</SharedDoc>
  <HLinks>
    <vt:vector size="6" baseType="variant">
      <vt:variant>
        <vt:i4>1900622</vt:i4>
      </vt:variant>
      <vt:variant>
        <vt:i4>0</vt:i4>
      </vt:variant>
      <vt:variant>
        <vt:i4>0</vt:i4>
      </vt:variant>
      <vt:variant>
        <vt:i4>5</vt:i4>
      </vt:variant>
      <vt:variant>
        <vt:lpwstr>http://www.mysage.ca/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 Retired and Semi-Retired</dc:title>
  <dc:subject/>
  <dc:creator>Roger Laing</dc:creator>
  <cp:keywords/>
  <cp:lastModifiedBy>Jade Allen</cp:lastModifiedBy>
  <cp:revision>2</cp:revision>
  <cp:lastPrinted>2014-07-10T17:45:00Z</cp:lastPrinted>
  <dcterms:created xsi:type="dcterms:W3CDTF">2024-05-29T22:34:00Z</dcterms:created>
  <dcterms:modified xsi:type="dcterms:W3CDTF">2024-05-29T22:34:00Z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0x010100848E48846EA9B044AED687856ABA002F</vt:lpwstr>
  </property>
</Properties>
</file>