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B914" w14:textId="007C7F02" w:rsidR="00163211" w:rsidRDefault="003A382F">
      <w:r>
        <w:t>[Date]</w:t>
      </w:r>
      <w:r>
        <w:br/>
      </w:r>
      <w:r>
        <w:br/>
        <w:t>[Address]</w:t>
      </w:r>
      <w:r>
        <w:br/>
        <w:t>[Postal Code]</w:t>
      </w:r>
      <w:r>
        <w:br/>
      </w:r>
      <w:r>
        <w:br/>
        <w:t xml:space="preserve">Dear </w:t>
      </w:r>
      <w:r w:rsidR="004F1026">
        <w:t>[candidate name],</w:t>
      </w:r>
    </w:p>
    <w:p w14:paraId="4931660D" w14:textId="476AEDC1" w:rsidR="00C62F34" w:rsidRDefault="003A382F" w:rsidP="0A0A61E3">
      <w:r>
        <w:t>Domestic violence shelters across Alberta are struggling. Shelters provide essential services to thousands of vulnerable Albertans every year and the demand for shelter services is only growing. In the face of that need, shelters are being told again to find a path forward alone.</w:t>
      </w:r>
    </w:p>
    <w:p w14:paraId="3CF27E19" w14:textId="6D103A89" w:rsidR="00C62F34" w:rsidRDefault="00C62F34" w:rsidP="0A0A61E3">
      <w:r>
        <w:t xml:space="preserve">The Alberta Council of Women’s Shelters released a </w:t>
      </w:r>
      <w:bookmarkStart w:id="0" w:name="_Hlk127201811"/>
      <w:r>
        <w:t xml:space="preserve">report </w:t>
      </w:r>
      <w:r w:rsidR="004F1026">
        <w:t xml:space="preserve">this year </w:t>
      </w:r>
      <w:r>
        <w:t>that paints a grim picture of the state of domestic violence shelters in the province of Alberta: “Survivors Deserve Better. Shelters Deserve Better. Alberta Deserves Better. The 2021-22 ACWS Domestic Violence Shelter Workforce Survey.”</w:t>
      </w:r>
    </w:p>
    <w:bookmarkEnd w:id="0"/>
    <w:p w14:paraId="5C338B0E" w14:textId="40F783ED" w:rsidR="003A382F" w:rsidRDefault="003A382F" w:rsidP="75CAD1C1">
      <w:r>
        <w:t xml:space="preserve">Domestic violence shelters haven’t received </w:t>
      </w:r>
      <w:r w:rsidR="61429B44">
        <w:t xml:space="preserve">a funding increase from the Government of Alberta in </w:t>
      </w:r>
      <w:r w:rsidR="544462A3">
        <w:t>8</w:t>
      </w:r>
      <w:r w:rsidR="61429B44">
        <w:t xml:space="preserve"> years.</w:t>
      </w:r>
      <w:r>
        <w:t xml:space="preserve"> As inflation rises and a recession looms, shelters are being asked to operate on budgets</w:t>
      </w:r>
      <w:r w:rsidR="00517E84">
        <w:t xml:space="preserve"> written for 20</w:t>
      </w:r>
      <w:r w:rsidR="79DBB27D">
        <w:t>1</w:t>
      </w:r>
      <w:r w:rsidR="01BF1CD3">
        <w:t>5</w:t>
      </w:r>
      <w:r w:rsidR="00517E84">
        <w:t xml:space="preserve"> dollars</w:t>
      </w:r>
      <w:r w:rsidR="00BE0186">
        <w:t>.</w:t>
      </w:r>
      <w:r w:rsidR="00517E84">
        <w:t xml:space="preserve"> It’s unfair to demand shelters operate under these impossible conditions</w:t>
      </w:r>
      <w:r w:rsidR="00BE0186">
        <w:t>.</w:t>
      </w:r>
      <w:r w:rsidR="52AF538F">
        <w:t xml:space="preserve"> </w:t>
      </w:r>
      <w:r w:rsidR="62881766">
        <w:t xml:space="preserve">And the last thing anyone of us wants </w:t>
      </w:r>
      <w:r w:rsidR="6DF7069E">
        <w:t xml:space="preserve">is </w:t>
      </w:r>
      <w:r w:rsidR="62881766">
        <w:t>to hamper efforts of survivors and their children to live violence free lives.</w:t>
      </w:r>
    </w:p>
    <w:p w14:paraId="5264C705" w14:textId="5AA0E9FF" w:rsidR="00BE0186" w:rsidRDefault="00BE0186">
      <w:r>
        <w:t xml:space="preserve">Despite promises that shelters would receive multi-year contracts and greater flexibility in how dollars are allocated, shelters continue to be asked to make more </w:t>
      </w:r>
      <w:r w:rsidR="68EEADCA">
        <w:t xml:space="preserve">and more </w:t>
      </w:r>
      <w:r>
        <w:t xml:space="preserve">happen with less. After </w:t>
      </w:r>
      <w:r w:rsidR="00C62F34">
        <w:t xml:space="preserve">the Government of Alberta </w:t>
      </w:r>
      <w:r>
        <w:t>announc</w:t>
      </w:r>
      <w:r w:rsidR="00C62F34">
        <w:t>ed</w:t>
      </w:r>
      <w:r>
        <w:t xml:space="preserve"> a $13 billion surplus in 2022, it is unacceptable that shelters remain in this crisis.</w:t>
      </w:r>
    </w:p>
    <w:p w14:paraId="2535591F" w14:textId="4B41794C" w:rsidR="00517E84" w:rsidRDefault="00517E84">
      <w:r>
        <w:t xml:space="preserve">Stagnant funding hurts </w:t>
      </w:r>
      <w:r w:rsidR="00C62F34">
        <w:t>survivors of violence, shelters and their staff, and all Albertans, who bear the social and economic costs of gender-based violence.</w:t>
      </w:r>
      <w:r w:rsidR="00510180">
        <w:t xml:space="preserve"> </w:t>
      </w:r>
      <w:r w:rsidR="00EC6BEC" w:rsidRPr="0A0A61E3">
        <w:rPr>
          <w:rStyle w:val="ui-provider"/>
        </w:rPr>
        <w:t>In 2021-22 alone, shelters were unable to grant over 19,000 requests from survivors for admission, and 10,000 requests to shelter children who would have accompanied them, due to lack of capacity to house them or safely meet their needs.</w:t>
      </w:r>
      <w:r w:rsidR="00EC6BEC">
        <w:t xml:space="preserve"> </w:t>
      </w:r>
      <w:r>
        <w:t>The average wage of domestic violence shelter staff is 15% lower than the wage of the average Albertan</w:t>
      </w:r>
      <w:r w:rsidR="00044D94">
        <w:t xml:space="preserve">, 21% lower than comparable business sector wages, and 33% lower than comparable government wages. Shelters can’t recruit and retain competent staff when they’re being asked to work additional jobs just to make ends meet. </w:t>
      </w:r>
    </w:p>
    <w:p w14:paraId="13B87396" w14:textId="4006EE6A" w:rsidR="00BE0186" w:rsidRDefault="00044D94">
      <w:r>
        <w:t xml:space="preserve">Domestic violence </w:t>
      </w:r>
      <w:r w:rsidR="7625561B">
        <w:t xml:space="preserve">and elder abuse </w:t>
      </w:r>
      <w:r>
        <w:t xml:space="preserve">shelters </w:t>
      </w:r>
      <w:r w:rsidR="23543869">
        <w:t xml:space="preserve">are facing an urgent problem. </w:t>
      </w:r>
      <w:r w:rsidR="4BDA68B0">
        <w:t>We</w:t>
      </w:r>
      <w:r>
        <w:t xml:space="preserve"> need to invest in their work </w:t>
      </w:r>
      <w:r w:rsidR="5AA90350">
        <w:t xml:space="preserve">to enable </w:t>
      </w:r>
      <w:r w:rsidR="61C0C35A">
        <w:t>the supports that survivors truly need.</w:t>
      </w:r>
      <w:r>
        <w:t xml:space="preserve"> </w:t>
      </w:r>
      <w:r w:rsidR="004F1026" w:rsidRPr="004F1026">
        <w:t xml:space="preserve">We urge whichever party forms the next government to heed </w:t>
      </w:r>
      <w:r w:rsidR="004F1026">
        <w:t>ACWS’</w:t>
      </w:r>
      <w:r w:rsidR="004F1026" w:rsidRPr="004F1026">
        <w:t xml:space="preserve"> recommendations and </w:t>
      </w:r>
      <w:r w:rsidR="004F1026">
        <w:t>act on them should they be elected.</w:t>
      </w:r>
    </w:p>
    <w:p w14:paraId="09AB5E39" w14:textId="00B03008" w:rsidR="00BE0186" w:rsidRDefault="00BE0186">
      <w:r>
        <w:t>Thank you for your support. I’m counting on your action.</w:t>
      </w:r>
    </w:p>
    <w:p w14:paraId="022F564D" w14:textId="6D0E836B" w:rsidR="00BE0186" w:rsidRDefault="00BE0186"/>
    <w:p w14:paraId="60D48E31" w14:textId="2C7F615D" w:rsidR="00BE0186" w:rsidRDefault="00BE0186">
      <w:r>
        <w:t>[Your name]</w:t>
      </w:r>
    </w:p>
    <w:sectPr w:rsidR="00BE0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CD16"/>
    <w:multiLevelType w:val="hybridMultilevel"/>
    <w:tmpl w:val="2F9499A6"/>
    <w:lvl w:ilvl="0" w:tplc="1DFA54F0">
      <w:start w:val="1"/>
      <w:numFmt w:val="decimal"/>
      <w:lvlText w:val="%1."/>
      <w:lvlJc w:val="left"/>
      <w:pPr>
        <w:ind w:left="720" w:hanging="360"/>
      </w:pPr>
    </w:lvl>
    <w:lvl w:ilvl="1" w:tplc="1676008C">
      <w:start w:val="1"/>
      <w:numFmt w:val="lowerLetter"/>
      <w:lvlText w:val="%2."/>
      <w:lvlJc w:val="left"/>
      <w:pPr>
        <w:ind w:left="1440" w:hanging="360"/>
      </w:pPr>
    </w:lvl>
    <w:lvl w:ilvl="2" w:tplc="3F0299E2">
      <w:start w:val="1"/>
      <w:numFmt w:val="lowerRoman"/>
      <w:lvlText w:val="%3."/>
      <w:lvlJc w:val="right"/>
      <w:pPr>
        <w:ind w:left="2160" w:hanging="180"/>
      </w:pPr>
    </w:lvl>
    <w:lvl w:ilvl="3" w:tplc="E0FCE822">
      <w:start w:val="1"/>
      <w:numFmt w:val="decimal"/>
      <w:lvlText w:val="%4."/>
      <w:lvlJc w:val="left"/>
      <w:pPr>
        <w:ind w:left="2880" w:hanging="360"/>
      </w:pPr>
    </w:lvl>
    <w:lvl w:ilvl="4" w:tplc="F0AA49D0">
      <w:start w:val="1"/>
      <w:numFmt w:val="lowerLetter"/>
      <w:lvlText w:val="%5."/>
      <w:lvlJc w:val="left"/>
      <w:pPr>
        <w:ind w:left="3600" w:hanging="360"/>
      </w:pPr>
    </w:lvl>
    <w:lvl w:ilvl="5" w:tplc="3FC86ABC">
      <w:start w:val="1"/>
      <w:numFmt w:val="lowerRoman"/>
      <w:lvlText w:val="%6."/>
      <w:lvlJc w:val="right"/>
      <w:pPr>
        <w:ind w:left="4320" w:hanging="180"/>
      </w:pPr>
    </w:lvl>
    <w:lvl w:ilvl="6" w:tplc="3F2024E0">
      <w:start w:val="1"/>
      <w:numFmt w:val="decimal"/>
      <w:lvlText w:val="%7."/>
      <w:lvlJc w:val="left"/>
      <w:pPr>
        <w:ind w:left="5040" w:hanging="360"/>
      </w:pPr>
    </w:lvl>
    <w:lvl w:ilvl="7" w:tplc="234C61F2">
      <w:start w:val="1"/>
      <w:numFmt w:val="lowerLetter"/>
      <w:lvlText w:val="%8."/>
      <w:lvlJc w:val="left"/>
      <w:pPr>
        <w:ind w:left="5760" w:hanging="360"/>
      </w:pPr>
    </w:lvl>
    <w:lvl w:ilvl="8" w:tplc="E8E4FB06">
      <w:start w:val="1"/>
      <w:numFmt w:val="lowerRoman"/>
      <w:lvlText w:val="%9."/>
      <w:lvlJc w:val="right"/>
      <w:pPr>
        <w:ind w:left="6480" w:hanging="180"/>
      </w:pPr>
    </w:lvl>
  </w:abstractNum>
  <w:num w:numId="1" w16cid:durableId="203911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F"/>
    <w:rsid w:val="00044D94"/>
    <w:rsid w:val="0007111A"/>
    <w:rsid w:val="00163211"/>
    <w:rsid w:val="003955F5"/>
    <w:rsid w:val="003A382F"/>
    <w:rsid w:val="004F1026"/>
    <w:rsid w:val="00510180"/>
    <w:rsid w:val="00517E84"/>
    <w:rsid w:val="006F5AE2"/>
    <w:rsid w:val="0078461A"/>
    <w:rsid w:val="00BE0186"/>
    <w:rsid w:val="00C62F34"/>
    <w:rsid w:val="00C67A3C"/>
    <w:rsid w:val="00D74EC9"/>
    <w:rsid w:val="00EC6BEC"/>
    <w:rsid w:val="01BF1CD3"/>
    <w:rsid w:val="047CBACE"/>
    <w:rsid w:val="04BE3E15"/>
    <w:rsid w:val="04EB1222"/>
    <w:rsid w:val="067016A3"/>
    <w:rsid w:val="0686E283"/>
    <w:rsid w:val="0945ED40"/>
    <w:rsid w:val="09C02FC1"/>
    <w:rsid w:val="0A01ED74"/>
    <w:rsid w:val="0A0A61E3"/>
    <w:rsid w:val="0B62C519"/>
    <w:rsid w:val="0E4BF7FE"/>
    <w:rsid w:val="0E52F89D"/>
    <w:rsid w:val="16A4F3D3"/>
    <w:rsid w:val="19CFB9D5"/>
    <w:rsid w:val="1B482365"/>
    <w:rsid w:val="1CA4A204"/>
    <w:rsid w:val="20E47256"/>
    <w:rsid w:val="2198324F"/>
    <w:rsid w:val="23543869"/>
    <w:rsid w:val="28C98E2F"/>
    <w:rsid w:val="3033D334"/>
    <w:rsid w:val="313C9479"/>
    <w:rsid w:val="31796452"/>
    <w:rsid w:val="31DCBB3E"/>
    <w:rsid w:val="326560B4"/>
    <w:rsid w:val="331B3531"/>
    <w:rsid w:val="36C374B0"/>
    <w:rsid w:val="37C90CB8"/>
    <w:rsid w:val="37D31203"/>
    <w:rsid w:val="39D170F5"/>
    <w:rsid w:val="3ACA825E"/>
    <w:rsid w:val="3FE21DFE"/>
    <w:rsid w:val="411335F3"/>
    <w:rsid w:val="4122C406"/>
    <w:rsid w:val="418BF86E"/>
    <w:rsid w:val="43A113E6"/>
    <w:rsid w:val="44B49AD7"/>
    <w:rsid w:val="4A136CAC"/>
    <w:rsid w:val="4BDA68B0"/>
    <w:rsid w:val="4DDF0DA7"/>
    <w:rsid w:val="4E200074"/>
    <w:rsid w:val="526AB2A9"/>
    <w:rsid w:val="528F895B"/>
    <w:rsid w:val="52AF538F"/>
    <w:rsid w:val="5406830A"/>
    <w:rsid w:val="544462A3"/>
    <w:rsid w:val="57D2D651"/>
    <w:rsid w:val="58DE6652"/>
    <w:rsid w:val="59255E58"/>
    <w:rsid w:val="5AA90350"/>
    <w:rsid w:val="5AC11471"/>
    <w:rsid w:val="60E80BDE"/>
    <w:rsid w:val="61429B44"/>
    <w:rsid w:val="61C0C35A"/>
    <w:rsid w:val="62881766"/>
    <w:rsid w:val="66BAC050"/>
    <w:rsid w:val="66E3EEF6"/>
    <w:rsid w:val="688ACD0D"/>
    <w:rsid w:val="68EEADCA"/>
    <w:rsid w:val="6A89D093"/>
    <w:rsid w:val="6D1CBAE9"/>
    <w:rsid w:val="6DF7069E"/>
    <w:rsid w:val="71151B87"/>
    <w:rsid w:val="743DBDF0"/>
    <w:rsid w:val="75CAD1C1"/>
    <w:rsid w:val="7625561B"/>
    <w:rsid w:val="76EF330B"/>
    <w:rsid w:val="79DBB27D"/>
    <w:rsid w:val="7A184776"/>
    <w:rsid w:val="7ADB6FCA"/>
    <w:rsid w:val="7DEF9208"/>
    <w:rsid w:val="7E6F9B9B"/>
    <w:rsid w:val="7F221F72"/>
    <w:rsid w:val="7F588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9A56"/>
  <w15:chartTrackingRefBased/>
  <w15:docId w15:val="{236CA62A-5C55-4700-8F4A-EF862036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86"/>
    <w:rPr>
      <w:color w:val="0563C1" w:themeColor="hyperlink"/>
      <w:u w:val="single"/>
    </w:rPr>
  </w:style>
  <w:style w:type="character" w:styleId="UnresolvedMention">
    <w:name w:val="Unresolved Mention"/>
    <w:basedOn w:val="DefaultParagraphFont"/>
    <w:uiPriority w:val="99"/>
    <w:semiHidden/>
    <w:unhideWhenUsed/>
    <w:rsid w:val="00BE0186"/>
    <w:rPr>
      <w:color w:val="605E5C"/>
      <w:shd w:val="clear" w:color="auto" w:fill="E1DFDD"/>
    </w:rPr>
  </w:style>
  <w:style w:type="paragraph" w:styleId="Revision">
    <w:name w:val="Revision"/>
    <w:hidden/>
    <w:uiPriority w:val="99"/>
    <w:semiHidden/>
    <w:rsid w:val="00C62F34"/>
    <w:pPr>
      <w:spacing w:after="0" w:line="240" w:lineRule="auto"/>
    </w:pPr>
  </w:style>
  <w:style w:type="character" w:styleId="CommentReference">
    <w:name w:val="annotation reference"/>
    <w:basedOn w:val="DefaultParagraphFont"/>
    <w:uiPriority w:val="99"/>
    <w:semiHidden/>
    <w:unhideWhenUsed/>
    <w:rsid w:val="003955F5"/>
    <w:rPr>
      <w:sz w:val="16"/>
      <w:szCs w:val="16"/>
    </w:rPr>
  </w:style>
  <w:style w:type="paragraph" w:styleId="CommentText">
    <w:name w:val="annotation text"/>
    <w:basedOn w:val="Normal"/>
    <w:link w:val="CommentTextChar"/>
    <w:uiPriority w:val="99"/>
    <w:unhideWhenUsed/>
    <w:rsid w:val="003955F5"/>
    <w:pPr>
      <w:spacing w:line="240" w:lineRule="auto"/>
    </w:pPr>
    <w:rPr>
      <w:sz w:val="20"/>
      <w:szCs w:val="20"/>
    </w:rPr>
  </w:style>
  <w:style w:type="character" w:customStyle="1" w:styleId="CommentTextChar">
    <w:name w:val="Comment Text Char"/>
    <w:basedOn w:val="DefaultParagraphFont"/>
    <w:link w:val="CommentText"/>
    <w:uiPriority w:val="99"/>
    <w:rsid w:val="003955F5"/>
    <w:rPr>
      <w:sz w:val="20"/>
      <w:szCs w:val="20"/>
    </w:rPr>
  </w:style>
  <w:style w:type="paragraph" w:styleId="CommentSubject">
    <w:name w:val="annotation subject"/>
    <w:basedOn w:val="CommentText"/>
    <w:next w:val="CommentText"/>
    <w:link w:val="CommentSubjectChar"/>
    <w:uiPriority w:val="99"/>
    <w:semiHidden/>
    <w:unhideWhenUsed/>
    <w:rsid w:val="003955F5"/>
    <w:rPr>
      <w:b/>
      <w:bCs/>
    </w:rPr>
  </w:style>
  <w:style w:type="character" w:customStyle="1" w:styleId="CommentSubjectChar">
    <w:name w:val="Comment Subject Char"/>
    <w:basedOn w:val="CommentTextChar"/>
    <w:link w:val="CommentSubject"/>
    <w:uiPriority w:val="99"/>
    <w:semiHidden/>
    <w:rsid w:val="003955F5"/>
    <w:rPr>
      <w:b/>
      <w:bCs/>
      <w:sz w:val="20"/>
      <w:szCs w:val="20"/>
    </w:rPr>
  </w:style>
  <w:style w:type="character" w:customStyle="1" w:styleId="ui-provider">
    <w:name w:val="ui-provider"/>
    <w:basedOn w:val="DefaultParagraphFont"/>
    <w:rsid w:val="00EC6BE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6B9287F03D524D987868352497DDD3" ma:contentTypeVersion="14" ma:contentTypeDescription="Create a new document." ma:contentTypeScope="" ma:versionID="6739eebc016c0123693785895b3132bd">
  <xsd:schema xmlns:xsd="http://www.w3.org/2001/XMLSchema" xmlns:xs="http://www.w3.org/2001/XMLSchema" xmlns:p="http://schemas.microsoft.com/office/2006/metadata/properties" xmlns:ns2="f80a9c49-1643-4b69-b485-3bc1ed4c876e" xmlns:ns3="904590f1-35a2-47ff-946c-0badab661758" targetNamespace="http://schemas.microsoft.com/office/2006/metadata/properties" ma:root="true" ma:fieldsID="ad71a5e0ce35577b28b4310fb8ab5463" ns2:_="" ns3:_="">
    <xsd:import namespace="f80a9c49-1643-4b69-b485-3bc1ed4c876e"/>
    <xsd:import namespace="904590f1-35a2-47ff-946c-0badab661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3:TaxCatchAllLabel" minOccurs="0"/>
                <xsd:element ref="ns3:ib353d475bf34460bbc9878ed1002038"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9c49-1643-4b69-b485-3bc1ed4c8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590f1-35a2-47ff-946c-0badab661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bafa74-63e4-4cd5-9a05-10211669c432}" ma:internalName="TaxCatchAll" ma:showField="CatchAllData" ma:web="904590f1-35a2-47ff-946c-0badab661758">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8bafa74-63e4-4cd5-9a05-10211669c432}" ma:internalName="TaxCatchAllLabel" ma:readOnly="true" ma:showField="CatchAllDataLabel" ma:web="904590f1-35a2-47ff-946c-0badab661758">
      <xsd:complexType>
        <xsd:complexContent>
          <xsd:extension base="dms:MultiChoiceLookup">
            <xsd:sequence>
              <xsd:element name="Value" type="dms:Lookup" maxOccurs="unbounded" minOccurs="0" nillable="true"/>
            </xsd:sequence>
          </xsd:extension>
        </xsd:complexContent>
      </xsd:complexType>
    </xsd:element>
    <xsd:element name="ib353d475bf34460bbc9878ed1002038" ma:index="21" ma:taxonomy="true" ma:internalName="ib353d475bf34460bbc9878ed1002038" ma:taxonomyFieldName="Resource_x0020_Collection" ma:displayName="Resource Collection" ma:readOnly="false" ma:default="" ma:fieldId="{2b353d47-5bf3-4460-bbc9-878ed1002038}" ma:sspId="ce926b07-c4f3-4959-bb88-e19489432aef" ma:termSetId="f0af379f-d62f-43f0-a04c-ac2c8f23b3e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80a9c49-1643-4b69-b485-3bc1ed4c876e" xsi:nil="true"/>
    <ib353d475bf34460bbc9878ed1002038 xmlns="904590f1-35a2-47ff-946c-0badab661758">
      <Terms xmlns="http://schemas.microsoft.com/office/infopath/2007/PartnerControls"/>
    </ib353d475bf34460bbc9878ed1002038>
    <SharedWithUsers xmlns="904590f1-35a2-47ff-946c-0badab661758">
      <UserInfo>
        <DisplayName>Jan Reimer</DisplayName>
        <AccountId>12</AccountId>
        <AccountType/>
      </UserInfo>
      <UserInfo>
        <DisplayName>Miranda Pilipchuk</DisplayName>
        <AccountId>352</AccountId>
        <AccountType/>
      </UserInfo>
    </SharedWithUsers>
    <TaxCatchAll xmlns="904590f1-35a2-47ff-946c-0badab661758" xsi:nil="true"/>
  </documentManagement>
</p:properties>
</file>

<file path=customXml/itemProps1.xml><?xml version="1.0" encoding="utf-8"?>
<ds:datastoreItem xmlns:ds="http://schemas.openxmlformats.org/officeDocument/2006/customXml" ds:itemID="{9C1F8FF0-F019-4243-9A24-30F82109A962}">
  <ds:schemaRefs>
    <ds:schemaRef ds:uri="http://schemas.openxmlformats.org/officeDocument/2006/bibliography"/>
  </ds:schemaRefs>
</ds:datastoreItem>
</file>

<file path=customXml/itemProps2.xml><?xml version="1.0" encoding="utf-8"?>
<ds:datastoreItem xmlns:ds="http://schemas.openxmlformats.org/officeDocument/2006/customXml" ds:itemID="{3DE821E4-B8DC-47A8-9C6D-0C33370E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a9c49-1643-4b69-b485-3bc1ed4c876e"/>
    <ds:schemaRef ds:uri="904590f1-35a2-47ff-946c-0badab66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61026-DF85-4D7B-84E7-DAE4B4B032A8}">
  <ds:schemaRefs>
    <ds:schemaRef ds:uri="http://schemas.microsoft.com/sharepoint/v3/contenttype/forms"/>
  </ds:schemaRefs>
</ds:datastoreItem>
</file>

<file path=customXml/itemProps4.xml><?xml version="1.0" encoding="utf-8"?>
<ds:datastoreItem xmlns:ds="http://schemas.openxmlformats.org/officeDocument/2006/customXml" ds:itemID="{83A3C4DA-0273-48AF-AB63-34E2206ACA20}">
  <ds:schemaRefs>
    <ds:schemaRef ds:uri="http://schemas.microsoft.com/office/2006/metadata/properties"/>
    <ds:schemaRef ds:uri="http://schemas.microsoft.com/office/infopath/2007/PartnerControls"/>
    <ds:schemaRef ds:uri="f80a9c49-1643-4b69-b485-3bc1ed4c876e"/>
    <ds:schemaRef ds:uri="904590f1-35a2-47ff-946c-0badab6617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Alberta Council of Women's Shelters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Leef</dc:creator>
  <cp:keywords/>
  <dc:description/>
  <cp:lastModifiedBy>Olivia Street</cp:lastModifiedBy>
  <cp:revision>2</cp:revision>
  <dcterms:created xsi:type="dcterms:W3CDTF">2023-05-01T22:44:00Z</dcterms:created>
  <dcterms:modified xsi:type="dcterms:W3CDTF">2023-05-01T22:44:00Z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0x010100B86B9287F03D524D987868352497DDD3</vt:lpwstr>
  </property>
  <property fmtid="{D5CDD505-2E9C-101B-9397-08002B2CF9AE}" pid="3" name="_SourceUrl">
    <vt:lpwstr/>
  </property>
  <property fmtid="{D5CDD505-2E9C-101B-9397-08002B2CF9AE}" pid="4" name="_SharedFileIndex">
    <vt:lpwstr/>
  </property>
  <property fmtid="{D5CDD505-2E9C-101B-9397-08002B2CF9AE}" pid="5" name="Stakeholder Group">
    <vt:lpwstr/>
  </property>
  <property fmtid="{D5CDD505-2E9C-101B-9397-08002B2CF9AE}" pid="6" name="ComplianceAssetId">
    <vt:lpwstr/>
  </property>
  <property fmtid="{D5CDD505-2E9C-101B-9397-08002B2CF9AE}" pid="7" name="dda0ed2cf96b459b8bc888249d7c8c3f">
    <vt:lpwstr/>
  </property>
  <property fmtid="{D5CDD505-2E9C-101B-9397-08002B2CF9AE}" pid="8" name="Stakeholder_x0020_Group">
    <vt:lpwstr/>
  </property>
  <property fmtid="{D5CDD505-2E9C-101B-9397-08002B2CF9AE}" pid="9" name="_ExtendedDescription">
    <vt:lpwstr/>
  </property>
  <property fmtid="{D5CDD505-2E9C-101B-9397-08002B2CF9AE}" pid="10" name="_activity">
    <vt:lpwstr>{"FileActivityType":"11","FileActivityTimeStamp":"2023-02-16T00:36:18.923Z","FileActivityUsersOnPage":[{"DisplayName":"Miranda Pilipchuk","Id":"miranda.pilipchuk@acws.ca"},{"DisplayName":"Olivia Street","Id":"olivia.street@acws.ca"}],"FileActivityNavigationId":null}</vt:lpwstr>
  </property>
  <property fmtid="{D5CDD505-2E9C-101B-9397-08002B2CF9AE}" pid="11" name="TriggerFlowInfo">
    <vt:lpwstr/>
  </property>
  <property fmtid="{D5CDD505-2E9C-101B-9397-08002B2CF9AE}" pid="12" name="Resource Collection">
    <vt:lpwstr/>
  </property>
</Properties>
</file>